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BED" w:rsidRDefault="00983EC8" w:rsidP="00F06F44">
      <w:pPr>
        <w:pStyle w:val="Subttulo"/>
        <w:jc w:val="right"/>
        <w:rPr>
          <w:lang w:val="en-US"/>
        </w:rPr>
      </w:pPr>
      <w:r>
        <w:rPr>
          <w:lang w:val="en-US"/>
        </w:rPr>
        <w:t>Wednesday</w:t>
      </w:r>
      <w:r w:rsidR="00F75BED" w:rsidRPr="000D5729">
        <w:rPr>
          <w:lang w:val="en-US"/>
        </w:rPr>
        <w:t>, 1</w:t>
      </w:r>
      <w:r>
        <w:rPr>
          <w:lang w:val="en-US"/>
        </w:rPr>
        <w:t>9</w:t>
      </w:r>
      <w:r w:rsidR="00F75BED" w:rsidRPr="000D5729">
        <w:rPr>
          <w:lang w:val="en-US"/>
        </w:rPr>
        <w:t xml:space="preserve"> June</w:t>
      </w:r>
    </w:p>
    <w:p w:rsidR="00F75BED" w:rsidRDefault="00F75BED" w:rsidP="00F06F44">
      <w:pPr>
        <w:pStyle w:val="Ttulo"/>
        <w:rPr>
          <w:lang w:val="en-US"/>
        </w:rPr>
      </w:pPr>
      <w:r w:rsidRPr="00992204">
        <w:rPr>
          <w:lang w:val="en-US"/>
        </w:rPr>
        <w:t>Practi</w:t>
      </w:r>
      <w:r w:rsidR="00040C89">
        <w:rPr>
          <w:lang w:val="en-US"/>
        </w:rPr>
        <w:t>ce</w:t>
      </w:r>
      <w:r w:rsidR="0006769A">
        <w:rPr>
          <w:lang w:val="en-US"/>
        </w:rPr>
        <w:t xml:space="preserve"> 3</w:t>
      </w:r>
      <w:r w:rsidRPr="00992204">
        <w:rPr>
          <w:lang w:val="en-US"/>
        </w:rPr>
        <w:t xml:space="preserve">: </w:t>
      </w:r>
      <w:r w:rsidR="0006769A">
        <w:rPr>
          <w:lang w:val="en-US"/>
        </w:rPr>
        <w:t>Benchmark</w:t>
      </w:r>
    </w:p>
    <w:p w:rsidR="00F06F44" w:rsidRDefault="00F06F44" w:rsidP="00F06F44">
      <w:pPr>
        <w:pStyle w:val="PargrafodaLista"/>
        <w:jc w:val="right"/>
        <w:rPr>
          <w:color w:val="1F497D" w:themeColor="text2"/>
          <w:lang w:val="en-US"/>
        </w:rPr>
      </w:pPr>
      <w:r w:rsidRPr="00F06F44">
        <w:rPr>
          <w:color w:val="1F497D" w:themeColor="text2"/>
          <w:lang w:val="en-US"/>
        </w:rPr>
        <w:t>Duration: 1h</w:t>
      </w:r>
      <w:r w:rsidR="00E10239">
        <w:rPr>
          <w:color w:val="1F497D" w:themeColor="text2"/>
          <w:lang w:val="en-US"/>
        </w:rPr>
        <w:t>00</w:t>
      </w:r>
      <w:r w:rsidRPr="00F06F44">
        <w:rPr>
          <w:color w:val="1F497D" w:themeColor="text2"/>
          <w:lang w:val="en-US"/>
        </w:rPr>
        <w:t>m</w:t>
      </w:r>
    </w:p>
    <w:p w:rsidR="00992262" w:rsidRDefault="0006769A" w:rsidP="004D4225">
      <w:pPr>
        <w:pStyle w:val="Ttulo1"/>
        <w:jc w:val="both"/>
        <w:rPr>
          <w:lang w:val="en-US"/>
        </w:rPr>
      </w:pPr>
      <w:r>
        <w:rPr>
          <w:lang w:val="en-US"/>
        </w:rPr>
        <w:t xml:space="preserve">Background distribution of intervention coverage for a set of countries </w:t>
      </w:r>
    </w:p>
    <w:p w:rsidR="00AE1C69" w:rsidRDefault="00AE1C69" w:rsidP="004D4225">
      <w:pPr>
        <w:jc w:val="both"/>
        <w:rPr>
          <w:lang w:val="en-US"/>
        </w:rPr>
      </w:pPr>
    </w:p>
    <w:p w:rsidR="00AE1C69" w:rsidRDefault="00AE1C69" w:rsidP="004D4225">
      <w:pPr>
        <w:jc w:val="both"/>
        <w:rPr>
          <w:color w:val="000000" w:themeColor="text1"/>
          <w:lang w:val="en-US"/>
        </w:rPr>
      </w:pPr>
      <w:r>
        <w:rPr>
          <w:color w:val="000000" w:themeColor="text1"/>
          <w:lang w:val="en-US"/>
        </w:rPr>
        <w:t>For this practical session we will use the "all" dataset. The purpose of this session is</w:t>
      </w:r>
      <w:r w:rsidR="0006769A">
        <w:rPr>
          <w:color w:val="000000" w:themeColor="text1"/>
          <w:lang w:val="en-US"/>
        </w:rPr>
        <w:t xml:space="preserve"> to</w:t>
      </w:r>
      <w:r>
        <w:rPr>
          <w:color w:val="000000" w:themeColor="text1"/>
          <w:lang w:val="en-US"/>
        </w:rPr>
        <w:t xml:space="preserve"> build a table containing median, interquartile range and maximum and minimum values (range) </w:t>
      </w:r>
      <w:r w:rsidR="0006769A">
        <w:rPr>
          <w:color w:val="000000" w:themeColor="text1"/>
          <w:lang w:val="en-US"/>
        </w:rPr>
        <w:t>of</w:t>
      </w:r>
      <w:r>
        <w:rPr>
          <w:color w:val="000000" w:themeColor="text1"/>
          <w:lang w:val="en-US"/>
        </w:rPr>
        <w:t xml:space="preserve"> coverage</w:t>
      </w:r>
      <w:r w:rsidR="0006769A">
        <w:rPr>
          <w:color w:val="000000" w:themeColor="text1"/>
          <w:lang w:val="en-US"/>
        </w:rPr>
        <w:t xml:space="preserve"> estimates. We will use the last</w:t>
      </w:r>
      <w:r>
        <w:rPr>
          <w:color w:val="000000" w:themeColor="text1"/>
          <w:lang w:val="en-US"/>
        </w:rPr>
        <w:t xml:space="preserve"> survey </w:t>
      </w:r>
      <w:r w:rsidR="0006769A">
        <w:rPr>
          <w:color w:val="000000" w:themeColor="text1"/>
          <w:lang w:val="en-US"/>
        </w:rPr>
        <w:t xml:space="preserve">available </w:t>
      </w:r>
      <w:r>
        <w:rPr>
          <w:color w:val="000000" w:themeColor="text1"/>
          <w:lang w:val="en-US"/>
        </w:rPr>
        <w:t>for each country.</w:t>
      </w:r>
      <w:r w:rsidR="00837F3A">
        <w:rPr>
          <w:color w:val="000000" w:themeColor="text1"/>
          <w:lang w:val="en-US"/>
        </w:rPr>
        <w:t xml:space="preserve"> Let´s observe the dataset structure.</w:t>
      </w:r>
    </w:p>
    <w:p w:rsidR="00837F3A" w:rsidRDefault="0006769A" w:rsidP="004D4225">
      <w:pPr>
        <w:jc w:val="both"/>
        <w:rPr>
          <w:color w:val="000000" w:themeColor="text1"/>
          <w:lang w:val="en-US"/>
        </w:rPr>
      </w:pPr>
      <w:r>
        <w:rPr>
          <w:color w:val="000000" w:themeColor="text1"/>
          <w:lang w:val="en-US"/>
        </w:rPr>
        <w:t xml:space="preserve">If you are not yet familiar with the dataset containing national estimates, open </w:t>
      </w:r>
      <w:r w:rsidR="00837F3A">
        <w:rPr>
          <w:color w:val="000000" w:themeColor="text1"/>
          <w:lang w:val="en-US"/>
        </w:rPr>
        <w:t xml:space="preserve">the Excel file "Complete equity dataset.xls". </w:t>
      </w:r>
      <w:r>
        <w:rPr>
          <w:color w:val="000000" w:themeColor="text1"/>
          <w:lang w:val="en-US"/>
        </w:rPr>
        <w:t>Click on</w:t>
      </w:r>
      <w:r w:rsidR="00837F3A">
        <w:rPr>
          <w:color w:val="000000" w:themeColor="text1"/>
          <w:lang w:val="en-US"/>
        </w:rPr>
        <w:t xml:space="preserve"> the tab "indicator list" </w:t>
      </w:r>
      <w:r>
        <w:rPr>
          <w:color w:val="000000" w:themeColor="text1"/>
          <w:lang w:val="en-US"/>
        </w:rPr>
        <w:t>to</w:t>
      </w:r>
      <w:r w:rsidR="00837F3A">
        <w:rPr>
          <w:color w:val="000000" w:themeColor="text1"/>
          <w:lang w:val="en-US"/>
        </w:rPr>
        <w:t xml:space="preserve"> see </w:t>
      </w:r>
      <w:r>
        <w:rPr>
          <w:color w:val="000000" w:themeColor="text1"/>
          <w:lang w:val="en-US"/>
        </w:rPr>
        <w:t>the indicators that are available</w:t>
      </w:r>
      <w:r w:rsidR="00837F3A">
        <w:rPr>
          <w:color w:val="000000" w:themeColor="text1"/>
          <w:lang w:val="en-US"/>
        </w:rPr>
        <w:t xml:space="preserve">. How many indicators </w:t>
      </w:r>
      <w:r>
        <w:rPr>
          <w:color w:val="000000" w:themeColor="text1"/>
          <w:lang w:val="en-US"/>
        </w:rPr>
        <w:t xml:space="preserve">do </w:t>
      </w:r>
      <w:r w:rsidR="00837F3A">
        <w:rPr>
          <w:color w:val="000000" w:themeColor="text1"/>
          <w:lang w:val="en-US"/>
        </w:rPr>
        <w:t xml:space="preserve">we have in dataset? Inspect the sheet "all" to understand how </w:t>
      </w:r>
      <w:r>
        <w:rPr>
          <w:color w:val="000000" w:themeColor="text1"/>
          <w:lang w:val="en-US"/>
        </w:rPr>
        <w:t xml:space="preserve">the </w:t>
      </w:r>
      <w:r w:rsidR="00837F3A">
        <w:rPr>
          <w:color w:val="000000" w:themeColor="text1"/>
          <w:lang w:val="en-US"/>
        </w:rPr>
        <w:t>data</w:t>
      </w:r>
      <w:r>
        <w:rPr>
          <w:color w:val="000000" w:themeColor="text1"/>
          <w:lang w:val="en-US"/>
        </w:rPr>
        <w:t xml:space="preserve"> is organized. </w:t>
      </w:r>
    </w:p>
    <w:p w:rsidR="0006769A" w:rsidRDefault="00202B56" w:rsidP="004D4225">
      <w:pPr>
        <w:jc w:val="both"/>
        <w:rPr>
          <w:rFonts w:cs="Courier New"/>
          <w:color w:val="000000" w:themeColor="text1"/>
          <w:lang w:val="en-US"/>
        </w:rPr>
      </w:pPr>
      <w:r>
        <w:rPr>
          <w:color w:val="000000" w:themeColor="text1"/>
          <w:lang w:val="en-US"/>
        </w:rPr>
        <w:t xml:space="preserve">Open the </w:t>
      </w:r>
      <w:proofErr w:type="spellStart"/>
      <w:r>
        <w:rPr>
          <w:color w:val="000000" w:themeColor="text1"/>
          <w:lang w:val="en-US"/>
        </w:rPr>
        <w:t>Stata</w:t>
      </w:r>
      <w:proofErr w:type="spellEnd"/>
      <w:r>
        <w:rPr>
          <w:color w:val="000000" w:themeColor="text1"/>
          <w:lang w:val="en-US"/>
        </w:rPr>
        <w:t xml:space="preserve"> file "all</w:t>
      </w:r>
      <w:r w:rsidR="00837F3A">
        <w:rPr>
          <w:color w:val="000000" w:themeColor="text1"/>
          <w:lang w:val="en-US"/>
        </w:rPr>
        <w:t xml:space="preserve">". The structure is the same as in </w:t>
      </w:r>
      <w:r w:rsidR="0006769A">
        <w:rPr>
          <w:color w:val="000000" w:themeColor="text1"/>
          <w:lang w:val="en-US"/>
        </w:rPr>
        <w:t xml:space="preserve">the </w:t>
      </w:r>
      <w:r w:rsidR="00837F3A">
        <w:rPr>
          <w:color w:val="000000" w:themeColor="text1"/>
          <w:lang w:val="en-US"/>
        </w:rPr>
        <w:t xml:space="preserve">Excel file. </w:t>
      </w:r>
      <w:r w:rsidR="0006769A">
        <w:rPr>
          <w:color w:val="000000" w:themeColor="text1"/>
          <w:lang w:val="en-US"/>
        </w:rPr>
        <w:t>To see the data sheet</w:t>
      </w:r>
      <w:r w:rsidR="00837F3A">
        <w:rPr>
          <w:color w:val="000000" w:themeColor="text1"/>
          <w:lang w:val="en-US"/>
        </w:rPr>
        <w:t xml:space="preserve">, type  </w:t>
      </w:r>
      <w:r w:rsidR="00837F3A" w:rsidRPr="00212E56">
        <w:rPr>
          <w:rFonts w:ascii="Courier New" w:hAnsi="Courier New" w:cs="Courier New"/>
          <w:color w:val="1F497D"/>
          <w:lang w:val="en-US"/>
        </w:rPr>
        <w:t>browse</w:t>
      </w:r>
      <w:r w:rsidR="0006769A">
        <w:rPr>
          <w:rFonts w:ascii="Courier New" w:hAnsi="Courier New" w:cs="Courier New"/>
          <w:color w:val="000000" w:themeColor="text1"/>
          <w:sz w:val="24"/>
          <w:szCs w:val="24"/>
          <w:lang w:val="en-US"/>
        </w:rPr>
        <w:t xml:space="preserve"> </w:t>
      </w:r>
      <w:r w:rsidR="00837F3A">
        <w:rPr>
          <w:rFonts w:cs="Courier New"/>
          <w:color w:val="000000" w:themeColor="text1"/>
          <w:lang w:val="en-US"/>
        </w:rPr>
        <w:t xml:space="preserve">in </w:t>
      </w:r>
      <w:r w:rsidR="0006769A">
        <w:rPr>
          <w:rFonts w:cs="Courier New"/>
          <w:color w:val="000000" w:themeColor="text1"/>
          <w:lang w:val="en-US"/>
        </w:rPr>
        <w:t xml:space="preserve">the </w:t>
      </w:r>
      <w:r w:rsidR="00837F3A">
        <w:rPr>
          <w:rFonts w:cs="Courier New"/>
          <w:color w:val="000000" w:themeColor="text1"/>
          <w:lang w:val="en-US"/>
        </w:rPr>
        <w:t xml:space="preserve">command </w:t>
      </w:r>
      <w:r w:rsidR="0006769A">
        <w:rPr>
          <w:rFonts w:cs="Courier New"/>
          <w:color w:val="000000" w:themeColor="text1"/>
          <w:lang w:val="en-US"/>
        </w:rPr>
        <w:t>window</w:t>
      </w:r>
      <w:r w:rsidR="00837F3A">
        <w:rPr>
          <w:rFonts w:cs="Courier New"/>
          <w:color w:val="000000" w:themeColor="text1"/>
          <w:lang w:val="en-US"/>
        </w:rPr>
        <w:t>.</w:t>
      </w:r>
      <w:r w:rsidR="00BE406B">
        <w:rPr>
          <w:rFonts w:cs="Courier New"/>
          <w:color w:val="000000" w:themeColor="text1"/>
          <w:lang w:val="en-US"/>
        </w:rPr>
        <w:t xml:space="preserve"> </w:t>
      </w:r>
    </w:p>
    <w:p w:rsidR="009F5469" w:rsidRPr="0006769A" w:rsidRDefault="00BE406B" w:rsidP="004D4225">
      <w:pPr>
        <w:jc w:val="both"/>
        <w:rPr>
          <w:rFonts w:cs="Courier New"/>
          <w:color w:val="000000" w:themeColor="text1"/>
          <w:lang w:val="en-US"/>
        </w:rPr>
      </w:pPr>
      <w:r>
        <w:rPr>
          <w:rFonts w:cs="Courier New"/>
          <w:color w:val="000000" w:themeColor="text1"/>
          <w:lang w:val="en-US"/>
        </w:rPr>
        <w:t xml:space="preserve">To use the last survey, we need </w:t>
      </w:r>
      <w:r w:rsidR="0006769A">
        <w:rPr>
          <w:rFonts w:cs="Courier New"/>
          <w:color w:val="000000" w:themeColor="text1"/>
          <w:lang w:val="en-US"/>
        </w:rPr>
        <w:t>first to number them and identify the last one. The next set of commands will create two variables</w:t>
      </w:r>
      <w:r>
        <w:rPr>
          <w:rFonts w:cs="Courier New"/>
          <w:color w:val="000000" w:themeColor="text1"/>
          <w:lang w:val="en-US"/>
        </w:rPr>
        <w:t>.</w:t>
      </w:r>
      <w:r w:rsidR="0006769A">
        <w:rPr>
          <w:rFonts w:cs="Courier New"/>
          <w:color w:val="000000" w:themeColor="text1"/>
          <w:lang w:val="en-US"/>
        </w:rPr>
        <w:t xml:space="preserve"> One is the total number of surveys per country, and the other is the survey number.</w:t>
      </w:r>
      <w:r>
        <w:rPr>
          <w:rFonts w:cs="Courier New"/>
          <w:color w:val="000000" w:themeColor="text1"/>
          <w:lang w:val="en-US"/>
        </w:rPr>
        <w:t xml:space="preserve"> </w:t>
      </w:r>
      <w:r w:rsidR="0006769A">
        <w:rPr>
          <w:rFonts w:cs="Courier New"/>
          <w:color w:val="000000" w:themeColor="text1"/>
          <w:lang w:val="en-US"/>
        </w:rPr>
        <w:t>But first we need to sort the dataset by country and year.</w:t>
      </w:r>
    </w:p>
    <w:p w:rsidR="00BE406B" w:rsidRPr="00212E56" w:rsidRDefault="007C3C8F" w:rsidP="004D4225">
      <w:pPr>
        <w:pStyle w:val="PargrafodaLista"/>
        <w:spacing w:after="120"/>
        <w:ind w:left="0"/>
        <w:contextualSpacing w:val="0"/>
        <w:jc w:val="both"/>
        <w:rPr>
          <w:rFonts w:ascii="Courier New" w:hAnsi="Courier New" w:cs="Courier New"/>
          <w:color w:val="1F497D" w:themeColor="text2"/>
          <w:lang w:val="en-US"/>
        </w:rPr>
      </w:pPr>
      <w:r w:rsidRPr="00212E56">
        <w:rPr>
          <w:rFonts w:ascii="Courier New" w:hAnsi="Courier New" w:cs="Courier New"/>
          <w:color w:val="1F497D" w:themeColor="text2"/>
          <w:lang w:val="en-US"/>
        </w:rPr>
        <w:t>sort country year</w:t>
      </w:r>
    </w:p>
    <w:p w:rsidR="009F5469" w:rsidRPr="00212E56" w:rsidRDefault="002B1486" w:rsidP="004D4225">
      <w:pPr>
        <w:pStyle w:val="PargrafodaLista"/>
        <w:spacing w:after="120"/>
        <w:ind w:left="0"/>
        <w:contextualSpacing w:val="0"/>
        <w:jc w:val="both"/>
        <w:rPr>
          <w:rFonts w:ascii="Courier New" w:hAnsi="Courier New" w:cs="Courier New"/>
          <w:color w:val="1F497D" w:themeColor="text2"/>
          <w:lang w:val="en-US"/>
        </w:rPr>
      </w:pPr>
      <w:r w:rsidRPr="00212E56">
        <w:rPr>
          <w:rFonts w:ascii="Courier New" w:hAnsi="Courier New" w:cs="Courier New"/>
          <w:color w:val="1F497D" w:themeColor="text2"/>
          <w:lang w:val="en-US"/>
        </w:rPr>
        <w:t xml:space="preserve">by country: gen </w:t>
      </w:r>
      <w:proofErr w:type="spellStart"/>
      <w:r w:rsidRPr="00212E56">
        <w:rPr>
          <w:rFonts w:ascii="Courier New" w:hAnsi="Courier New" w:cs="Courier New"/>
          <w:color w:val="1F497D" w:themeColor="text2"/>
          <w:lang w:val="en-US"/>
        </w:rPr>
        <w:t>ns</w:t>
      </w:r>
      <w:r w:rsidR="007C3C8F" w:rsidRPr="00212E56">
        <w:rPr>
          <w:rFonts w:ascii="Courier New" w:hAnsi="Courier New" w:cs="Courier New"/>
          <w:color w:val="1F497D" w:themeColor="text2"/>
          <w:lang w:val="en-US"/>
        </w:rPr>
        <w:t>vy</w:t>
      </w:r>
      <w:proofErr w:type="spellEnd"/>
      <w:r w:rsidRPr="00212E56">
        <w:rPr>
          <w:rFonts w:ascii="Courier New" w:hAnsi="Courier New" w:cs="Courier New"/>
          <w:color w:val="1F497D" w:themeColor="text2"/>
          <w:lang w:val="en-US"/>
        </w:rPr>
        <w:t xml:space="preserve"> = _</w:t>
      </w:r>
      <w:r w:rsidR="007C3C8F" w:rsidRPr="00212E56">
        <w:rPr>
          <w:rFonts w:ascii="Courier New" w:hAnsi="Courier New" w:cs="Courier New"/>
          <w:color w:val="1F497D" w:themeColor="text2"/>
          <w:lang w:val="en-US"/>
        </w:rPr>
        <w:t>n</w:t>
      </w:r>
    </w:p>
    <w:p w:rsidR="009F5469" w:rsidRPr="00212E56" w:rsidRDefault="00C57BE9" w:rsidP="004D4225">
      <w:pPr>
        <w:pStyle w:val="PargrafodaLista"/>
        <w:spacing w:after="120"/>
        <w:ind w:left="0"/>
        <w:contextualSpacing w:val="0"/>
        <w:jc w:val="both"/>
        <w:rPr>
          <w:rFonts w:ascii="Courier New" w:hAnsi="Courier New" w:cs="Courier New"/>
          <w:color w:val="1F497D" w:themeColor="text2"/>
          <w:lang w:val="en-US"/>
        </w:rPr>
      </w:pPr>
      <w:r w:rsidRPr="00212E56">
        <w:rPr>
          <w:rFonts w:ascii="Courier New" w:hAnsi="Courier New" w:cs="Courier New"/>
          <w:color w:val="1F497D" w:themeColor="text2"/>
          <w:lang w:val="en-US"/>
        </w:rPr>
        <w:t xml:space="preserve">by country: gen </w:t>
      </w:r>
      <w:proofErr w:type="spellStart"/>
      <w:r w:rsidR="0006769A" w:rsidRPr="00212E56">
        <w:rPr>
          <w:rFonts w:ascii="Courier New" w:hAnsi="Courier New" w:cs="Courier New"/>
          <w:color w:val="1F497D" w:themeColor="text2"/>
          <w:lang w:val="en-US"/>
        </w:rPr>
        <w:t>totsvy</w:t>
      </w:r>
      <w:proofErr w:type="spellEnd"/>
      <w:r w:rsidRPr="00212E56">
        <w:rPr>
          <w:rFonts w:ascii="Courier New" w:hAnsi="Courier New" w:cs="Courier New"/>
          <w:color w:val="1F497D" w:themeColor="text2"/>
          <w:lang w:val="en-US"/>
        </w:rPr>
        <w:t xml:space="preserve"> = _N</w:t>
      </w:r>
    </w:p>
    <w:p w:rsidR="00C57BE9" w:rsidRPr="00212E56" w:rsidRDefault="0006769A" w:rsidP="004D4225">
      <w:pPr>
        <w:pStyle w:val="PargrafodaLista"/>
        <w:spacing w:after="120"/>
        <w:ind w:left="0"/>
        <w:contextualSpacing w:val="0"/>
        <w:jc w:val="both"/>
        <w:rPr>
          <w:rFonts w:ascii="Courier New" w:hAnsi="Courier New" w:cs="Courier New"/>
          <w:color w:val="1F497D" w:themeColor="text2"/>
          <w:lang w:val="en-US"/>
        </w:rPr>
      </w:pPr>
      <w:r w:rsidRPr="00212E56">
        <w:rPr>
          <w:rFonts w:ascii="Courier New" w:hAnsi="Courier New" w:cs="Courier New"/>
          <w:color w:val="1F497D" w:themeColor="text2"/>
          <w:lang w:val="en-US"/>
        </w:rPr>
        <w:t xml:space="preserve">gen last = </w:t>
      </w:r>
      <w:proofErr w:type="spellStart"/>
      <w:r w:rsidRPr="00212E56">
        <w:rPr>
          <w:rFonts w:ascii="Courier New" w:hAnsi="Courier New" w:cs="Courier New"/>
          <w:color w:val="1F497D" w:themeColor="text2"/>
          <w:lang w:val="en-US"/>
        </w:rPr>
        <w:t>nsvy</w:t>
      </w:r>
      <w:proofErr w:type="spellEnd"/>
      <w:r w:rsidRPr="00212E56">
        <w:rPr>
          <w:rFonts w:ascii="Courier New" w:hAnsi="Courier New" w:cs="Courier New"/>
          <w:color w:val="1F497D" w:themeColor="text2"/>
          <w:lang w:val="en-US"/>
        </w:rPr>
        <w:t>==</w:t>
      </w:r>
      <w:proofErr w:type="spellStart"/>
      <w:r w:rsidRPr="00212E56">
        <w:rPr>
          <w:rFonts w:ascii="Courier New" w:hAnsi="Courier New" w:cs="Courier New"/>
          <w:color w:val="1F497D" w:themeColor="text2"/>
          <w:lang w:val="en-US"/>
        </w:rPr>
        <w:t>totsvy</w:t>
      </w:r>
      <w:proofErr w:type="spellEnd"/>
    </w:p>
    <w:p w:rsidR="00701E12" w:rsidRDefault="0006769A" w:rsidP="004D4225">
      <w:pPr>
        <w:jc w:val="both"/>
        <w:rPr>
          <w:rFonts w:cs="Courier New"/>
          <w:color w:val="000000" w:themeColor="text1"/>
          <w:lang w:val="en-US"/>
        </w:rPr>
      </w:pPr>
      <w:r w:rsidRPr="0006769A">
        <w:rPr>
          <w:rFonts w:cs="Courier New"/>
          <w:color w:val="000000" w:themeColor="text1"/>
          <w:lang w:val="en-US"/>
        </w:rPr>
        <w:t xml:space="preserve">This last command creates a variable that is 1 if the condition </w:t>
      </w:r>
      <w:proofErr w:type="spellStart"/>
      <w:r w:rsidRPr="0006769A">
        <w:rPr>
          <w:rFonts w:cs="Courier New"/>
          <w:color w:val="000000" w:themeColor="text1"/>
          <w:lang w:val="en-US"/>
        </w:rPr>
        <w:t>nsvy</w:t>
      </w:r>
      <w:proofErr w:type="spellEnd"/>
      <w:r w:rsidRPr="0006769A">
        <w:rPr>
          <w:rFonts w:cs="Courier New"/>
          <w:color w:val="000000" w:themeColor="text1"/>
          <w:lang w:val="en-US"/>
        </w:rPr>
        <w:t>==</w:t>
      </w:r>
      <w:proofErr w:type="spellStart"/>
      <w:r w:rsidRPr="0006769A">
        <w:rPr>
          <w:rFonts w:cs="Courier New"/>
          <w:color w:val="000000" w:themeColor="text1"/>
          <w:lang w:val="en-US"/>
        </w:rPr>
        <w:t>totsvy</w:t>
      </w:r>
      <w:proofErr w:type="spellEnd"/>
      <w:r w:rsidRPr="0006769A">
        <w:rPr>
          <w:rFonts w:cs="Courier New"/>
          <w:color w:val="000000" w:themeColor="text1"/>
          <w:lang w:val="en-US"/>
        </w:rPr>
        <w:t xml:space="preserve"> is true and zero otherwise. </w:t>
      </w:r>
      <w:r w:rsidR="00701E12">
        <w:rPr>
          <w:rFonts w:cs="Courier New"/>
          <w:color w:val="000000" w:themeColor="text1"/>
          <w:lang w:val="en-US"/>
        </w:rPr>
        <w:t xml:space="preserve">Type </w:t>
      </w:r>
    </w:p>
    <w:p w:rsidR="00701E12" w:rsidRPr="00212E56" w:rsidRDefault="00701E12" w:rsidP="004D4225">
      <w:pPr>
        <w:pStyle w:val="PargrafodaLista"/>
        <w:spacing w:after="120"/>
        <w:ind w:left="0"/>
        <w:contextualSpacing w:val="0"/>
        <w:jc w:val="both"/>
        <w:rPr>
          <w:rFonts w:ascii="Courier New" w:hAnsi="Courier New" w:cs="Courier New"/>
          <w:color w:val="1F497D" w:themeColor="text2"/>
          <w:lang w:val="en-US"/>
        </w:rPr>
      </w:pPr>
      <w:r w:rsidRPr="00212E56">
        <w:rPr>
          <w:rFonts w:ascii="Courier New" w:hAnsi="Courier New" w:cs="Courier New"/>
          <w:color w:val="1F497D" w:themeColor="text2"/>
          <w:lang w:val="en-US"/>
        </w:rPr>
        <w:t xml:space="preserve">brow co ye </w:t>
      </w:r>
      <w:proofErr w:type="spellStart"/>
      <w:r w:rsidRPr="00212E56">
        <w:rPr>
          <w:rFonts w:ascii="Courier New" w:hAnsi="Courier New" w:cs="Courier New"/>
          <w:color w:val="1F497D" w:themeColor="text2"/>
          <w:lang w:val="en-US"/>
        </w:rPr>
        <w:t>nsvy</w:t>
      </w:r>
      <w:proofErr w:type="spellEnd"/>
      <w:r w:rsidRPr="00212E56">
        <w:rPr>
          <w:rFonts w:ascii="Courier New" w:hAnsi="Courier New" w:cs="Courier New"/>
          <w:color w:val="1F497D" w:themeColor="text2"/>
          <w:lang w:val="en-US"/>
        </w:rPr>
        <w:t xml:space="preserve"> </w:t>
      </w:r>
      <w:proofErr w:type="spellStart"/>
      <w:r w:rsidRPr="00212E56">
        <w:rPr>
          <w:rFonts w:ascii="Courier New" w:hAnsi="Courier New" w:cs="Courier New"/>
          <w:color w:val="1F497D" w:themeColor="text2"/>
          <w:lang w:val="en-US"/>
        </w:rPr>
        <w:t>totsvy</w:t>
      </w:r>
      <w:proofErr w:type="spellEnd"/>
      <w:r w:rsidRPr="00212E56">
        <w:rPr>
          <w:rFonts w:ascii="Courier New" w:hAnsi="Courier New" w:cs="Courier New"/>
          <w:color w:val="1F497D" w:themeColor="text2"/>
          <w:lang w:val="en-US"/>
        </w:rPr>
        <w:t xml:space="preserve"> last</w:t>
      </w:r>
    </w:p>
    <w:p w:rsidR="00701E12" w:rsidRDefault="00701E12" w:rsidP="004D4225">
      <w:pPr>
        <w:pStyle w:val="PargrafodaLista"/>
        <w:spacing w:after="120"/>
        <w:ind w:left="0"/>
        <w:contextualSpacing w:val="0"/>
        <w:jc w:val="both"/>
        <w:rPr>
          <w:rFonts w:ascii="Courier New" w:hAnsi="Courier New" w:cs="Courier New"/>
          <w:color w:val="1F497D" w:themeColor="text2"/>
          <w:sz w:val="24"/>
          <w:szCs w:val="24"/>
          <w:lang w:val="en-US"/>
        </w:rPr>
      </w:pPr>
      <w:r>
        <w:rPr>
          <w:rFonts w:cs="Courier New"/>
          <w:color w:val="000000" w:themeColor="text1"/>
          <w:lang w:val="en-US"/>
        </w:rPr>
        <w:t>to see how this works.</w:t>
      </w:r>
    </w:p>
    <w:p w:rsidR="0006769A" w:rsidRPr="0006769A" w:rsidRDefault="0006769A" w:rsidP="004D4225">
      <w:pPr>
        <w:jc w:val="both"/>
        <w:rPr>
          <w:rFonts w:cs="Courier New"/>
          <w:color w:val="000000" w:themeColor="text1"/>
          <w:lang w:val="en-US"/>
        </w:rPr>
      </w:pPr>
      <w:r>
        <w:rPr>
          <w:rFonts w:cs="Courier New"/>
          <w:color w:val="000000" w:themeColor="text1"/>
          <w:lang w:val="en-US"/>
        </w:rPr>
        <w:t xml:space="preserve">Next, we drop the surveys and the variables we will not need. </w:t>
      </w:r>
    </w:p>
    <w:p w:rsidR="00E02AFF" w:rsidRPr="00212E56" w:rsidRDefault="00E02AFF" w:rsidP="004D4225">
      <w:pPr>
        <w:pStyle w:val="PargrafodaLista"/>
        <w:spacing w:after="120"/>
        <w:ind w:left="0"/>
        <w:contextualSpacing w:val="0"/>
        <w:jc w:val="both"/>
        <w:rPr>
          <w:rFonts w:ascii="Courier New" w:hAnsi="Courier New" w:cs="Courier New"/>
          <w:color w:val="1F497D" w:themeColor="text2"/>
          <w:lang w:val="en-US"/>
        </w:rPr>
      </w:pPr>
      <w:r w:rsidRPr="00212E56">
        <w:rPr>
          <w:rFonts w:ascii="Courier New" w:hAnsi="Courier New" w:cs="Courier New"/>
          <w:color w:val="1F497D" w:themeColor="text2"/>
          <w:lang w:val="en-US"/>
        </w:rPr>
        <w:t>keep if last==1</w:t>
      </w:r>
    </w:p>
    <w:p w:rsidR="00E02AFF" w:rsidRPr="00212E56" w:rsidRDefault="00E02AFF" w:rsidP="004D4225">
      <w:pPr>
        <w:pStyle w:val="PargrafodaLista"/>
        <w:spacing w:after="120"/>
        <w:ind w:left="0"/>
        <w:contextualSpacing w:val="0"/>
        <w:jc w:val="both"/>
        <w:rPr>
          <w:color w:val="1F497D" w:themeColor="text2"/>
          <w:lang w:val="en-US"/>
        </w:rPr>
      </w:pPr>
      <w:r w:rsidRPr="00212E56">
        <w:rPr>
          <w:rFonts w:ascii="Courier New" w:hAnsi="Courier New" w:cs="Courier New"/>
          <w:color w:val="1F497D" w:themeColor="text2"/>
          <w:lang w:val="en-US"/>
        </w:rPr>
        <w:t>drop *_se *_pop *_N *_</w:t>
      </w:r>
      <w:proofErr w:type="spellStart"/>
      <w:r w:rsidRPr="00212E56">
        <w:rPr>
          <w:rFonts w:ascii="Courier New" w:hAnsi="Courier New" w:cs="Courier New"/>
          <w:color w:val="1F497D" w:themeColor="text2"/>
          <w:lang w:val="en-US"/>
        </w:rPr>
        <w:t>cix</w:t>
      </w:r>
      <w:proofErr w:type="spellEnd"/>
      <w:r w:rsidRPr="00212E56">
        <w:rPr>
          <w:rFonts w:ascii="Courier New" w:hAnsi="Courier New" w:cs="Courier New"/>
          <w:color w:val="1F497D" w:themeColor="text2"/>
          <w:lang w:val="en-US"/>
        </w:rPr>
        <w:t xml:space="preserve"> *_</w:t>
      </w:r>
      <w:proofErr w:type="spellStart"/>
      <w:r w:rsidRPr="00212E56">
        <w:rPr>
          <w:rFonts w:ascii="Courier New" w:hAnsi="Courier New" w:cs="Courier New"/>
          <w:color w:val="1F497D" w:themeColor="text2"/>
          <w:lang w:val="en-US"/>
        </w:rPr>
        <w:t>cixse</w:t>
      </w:r>
      <w:proofErr w:type="spellEnd"/>
      <w:r w:rsidRPr="00212E56">
        <w:rPr>
          <w:rFonts w:ascii="Courier New" w:hAnsi="Courier New" w:cs="Courier New"/>
          <w:color w:val="1F497D" w:themeColor="text2"/>
          <w:lang w:val="en-US"/>
        </w:rPr>
        <w:t xml:space="preserve"> *_</w:t>
      </w:r>
      <w:proofErr w:type="spellStart"/>
      <w:r w:rsidRPr="00212E56">
        <w:rPr>
          <w:rFonts w:ascii="Courier New" w:hAnsi="Courier New" w:cs="Courier New"/>
          <w:color w:val="1F497D" w:themeColor="text2"/>
          <w:lang w:val="en-US"/>
        </w:rPr>
        <w:t>sii</w:t>
      </w:r>
      <w:proofErr w:type="spellEnd"/>
      <w:r w:rsidRPr="00212E56">
        <w:rPr>
          <w:rFonts w:ascii="Courier New" w:hAnsi="Courier New" w:cs="Courier New"/>
          <w:color w:val="1F497D" w:themeColor="text2"/>
          <w:lang w:val="en-US"/>
        </w:rPr>
        <w:t xml:space="preserve"> *_</w:t>
      </w:r>
      <w:proofErr w:type="spellStart"/>
      <w:r w:rsidRPr="00212E56">
        <w:rPr>
          <w:rFonts w:ascii="Courier New" w:hAnsi="Courier New" w:cs="Courier New"/>
          <w:color w:val="1F497D" w:themeColor="text2"/>
          <w:lang w:val="en-US"/>
        </w:rPr>
        <w:t>siise</w:t>
      </w:r>
      <w:proofErr w:type="spellEnd"/>
    </w:p>
    <w:p w:rsidR="00933AF4" w:rsidRDefault="00933AF4" w:rsidP="004D4225">
      <w:pPr>
        <w:pStyle w:val="PargrafodaLista"/>
        <w:spacing w:after="120"/>
        <w:ind w:left="0"/>
        <w:contextualSpacing w:val="0"/>
        <w:jc w:val="both"/>
        <w:rPr>
          <w:rFonts w:cs="Courier New"/>
          <w:color w:val="000000" w:themeColor="text1"/>
          <w:lang w:val="en-US"/>
        </w:rPr>
      </w:pPr>
    </w:p>
    <w:p w:rsidR="00E02AFF" w:rsidRDefault="00E02AFF" w:rsidP="004D4225">
      <w:pPr>
        <w:pStyle w:val="PargrafodaLista"/>
        <w:ind w:left="0"/>
        <w:jc w:val="both"/>
        <w:rPr>
          <w:color w:val="1F497D" w:themeColor="text2"/>
          <w:lang w:val="en-US"/>
        </w:rPr>
      </w:pPr>
    </w:p>
    <w:p w:rsidR="00701E12" w:rsidRDefault="0023266F" w:rsidP="004D4225">
      <w:pPr>
        <w:pStyle w:val="PargrafodaLista"/>
        <w:ind w:left="0"/>
        <w:jc w:val="both"/>
        <w:rPr>
          <w:lang w:val="en-US"/>
        </w:rPr>
      </w:pPr>
      <w:r>
        <w:rPr>
          <w:lang w:val="en-US"/>
        </w:rPr>
        <w:lastRenderedPageBreak/>
        <w:t xml:space="preserve">Open the Excel file "Table for median coverage.xls" that contains a template </w:t>
      </w:r>
      <w:r w:rsidR="00701E12">
        <w:rPr>
          <w:lang w:val="en-US"/>
        </w:rPr>
        <w:t>for the</w:t>
      </w:r>
      <w:r>
        <w:rPr>
          <w:lang w:val="en-US"/>
        </w:rPr>
        <w:t xml:space="preserve"> table </w:t>
      </w:r>
      <w:r w:rsidR="00701E12">
        <w:rPr>
          <w:lang w:val="en-US"/>
        </w:rPr>
        <w:t>we want to build</w:t>
      </w:r>
      <w:r>
        <w:rPr>
          <w:lang w:val="en-US"/>
        </w:rPr>
        <w:t xml:space="preserve">. </w:t>
      </w:r>
      <w:r w:rsidR="00701E12">
        <w:rPr>
          <w:lang w:val="en-US"/>
        </w:rPr>
        <w:t>T</w:t>
      </w:r>
      <w:r>
        <w:rPr>
          <w:lang w:val="en-US"/>
        </w:rPr>
        <w:t xml:space="preserve">his </w:t>
      </w:r>
      <w:r w:rsidR="00701E12">
        <w:rPr>
          <w:lang w:val="en-US"/>
        </w:rPr>
        <w:t>task</w:t>
      </w:r>
      <w:r>
        <w:rPr>
          <w:lang w:val="en-US"/>
        </w:rPr>
        <w:t xml:space="preserve"> </w:t>
      </w:r>
      <w:r w:rsidR="00701E12">
        <w:rPr>
          <w:lang w:val="en-US"/>
        </w:rPr>
        <w:t>can</w:t>
      </w:r>
      <w:r>
        <w:rPr>
          <w:lang w:val="en-US"/>
        </w:rPr>
        <w:t xml:space="preserve"> be done in </w:t>
      </w:r>
      <w:proofErr w:type="spellStart"/>
      <w:r>
        <w:rPr>
          <w:lang w:val="en-US"/>
        </w:rPr>
        <w:t>Stata</w:t>
      </w:r>
      <w:proofErr w:type="spellEnd"/>
      <w:r>
        <w:rPr>
          <w:lang w:val="en-US"/>
        </w:rPr>
        <w:t xml:space="preserve"> or Excel. </w:t>
      </w:r>
    </w:p>
    <w:p w:rsidR="00701E12" w:rsidRDefault="00701E12" w:rsidP="004D4225">
      <w:pPr>
        <w:pStyle w:val="PargrafodaLista"/>
        <w:ind w:left="0"/>
        <w:jc w:val="both"/>
        <w:rPr>
          <w:lang w:val="en-US"/>
        </w:rPr>
      </w:pPr>
    </w:p>
    <w:p w:rsidR="00701E12" w:rsidRPr="00701E12" w:rsidRDefault="0023266F" w:rsidP="004D4225">
      <w:pPr>
        <w:pStyle w:val="PargrafodaLista"/>
        <w:ind w:left="0"/>
        <w:jc w:val="both"/>
        <w:rPr>
          <w:i/>
          <w:lang w:val="en-US"/>
        </w:rPr>
      </w:pPr>
      <w:r w:rsidRPr="00701E12">
        <w:rPr>
          <w:i/>
          <w:lang w:val="en-US"/>
        </w:rPr>
        <w:t xml:space="preserve">A brief break in practical session to explain the measures that we will put on the table. </w:t>
      </w:r>
    </w:p>
    <w:p w:rsidR="00701E12" w:rsidRDefault="00701E12" w:rsidP="004D4225">
      <w:pPr>
        <w:pStyle w:val="PargrafodaLista"/>
        <w:ind w:left="0"/>
        <w:jc w:val="both"/>
        <w:rPr>
          <w:lang w:val="en-US"/>
        </w:rPr>
      </w:pPr>
    </w:p>
    <w:p w:rsidR="0023266F" w:rsidRPr="0023266F" w:rsidRDefault="0023266F" w:rsidP="004D4225">
      <w:pPr>
        <w:pStyle w:val="PargrafodaLista"/>
        <w:ind w:left="0"/>
        <w:jc w:val="both"/>
        <w:rPr>
          <w:lang w:val="en-US"/>
        </w:rPr>
      </w:pPr>
      <w:r>
        <w:rPr>
          <w:lang w:val="en-US"/>
        </w:rPr>
        <w:t xml:space="preserve">Median is the value that divides the set of data in two equally portions regarding to the number of observations. It is says: "fifty percent of observation are under this value and other fifty are above". Range is the maximum and minimum values of a data set. When we looking for interquartile range, we are interested in the values of 25 and 75 percentiles. In </w:t>
      </w:r>
      <w:proofErr w:type="spellStart"/>
      <w:r>
        <w:rPr>
          <w:lang w:val="en-US"/>
        </w:rPr>
        <w:t>Stata</w:t>
      </w:r>
      <w:proofErr w:type="spellEnd"/>
      <w:r>
        <w:rPr>
          <w:lang w:val="en-US"/>
        </w:rPr>
        <w:t xml:space="preserve"> it is possible to obtain these information by two ways. One of them is typing the following command:</w:t>
      </w:r>
    </w:p>
    <w:p w:rsidR="007F0518" w:rsidRPr="00701E12" w:rsidRDefault="007F0518" w:rsidP="004D4225">
      <w:pPr>
        <w:pStyle w:val="PargrafodaLista"/>
        <w:ind w:left="0"/>
        <w:jc w:val="both"/>
        <w:rPr>
          <w:color w:val="1F497D" w:themeColor="text2"/>
          <w:lang w:val="en-US"/>
        </w:rPr>
      </w:pPr>
    </w:p>
    <w:p w:rsidR="007F0518" w:rsidRPr="00212E56" w:rsidRDefault="007F0518" w:rsidP="004D4225">
      <w:pPr>
        <w:pStyle w:val="PargrafodaLista"/>
        <w:ind w:left="0"/>
        <w:jc w:val="both"/>
        <w:rPr>
          <w:rFonts w:ascii="Courier New" w:hAnsi="Courier New" w:cs="Courier New"/>
          <w:color w:val="1F497D" w:themeColor="text2"/>
          <w:lang w:val="en-US"/>
        </w:rPr>
      </w:pPr>
      <w:r w:rsidRPr="00212E56">
        <w:rPr>
          <w:color w:val="1F497D" w:themeColor="text2"/>
          <w:lang w:val="en-US"/>
        </w:rPr>
        <w:t xml:space="preserve"> </w:t>
      </w:r>
      <w:r w:rsidR="00D52A70" w:rsidRPr="00212E56">
        <w:rPr>
          <w:rFonts w:ascii="Courier New" w:hAnsi="Courier New" w:cs="Courier New"/>
          <w:color w:val="1F497D" w:themeColor="text2"/>
          <w:lang w:val="en-US"/>
        </w:rPr>
        <w:t xml:space="preserve">summarize </w:t>
      </w:r>
      <w:proofErr w:type="spellStart"/>
      <w:r w:rsidR="00D52A70" w:rsidRPr="00212E56">
        <w:rPr>
          <w:rFonts w:ascii="Courier New" w:hAnsi="Courier New" w:cs="Courier New"/>
          <w:i/>
          <w:color w:val="1F497D" w:themeColor="text2"/>
          <w:lang w:val="en-US"/>
        </w:rPr>
        <w:t>varlist</w:t>
      </w:r>
      <w:proofErr w:type="spellEnd"/>
      <w:r w:rsidR="00D52A70" w:rsidRPr="00212E56">
        <w:rPr>
          <w:rFonts w:ascii="Courier New" w:hAnsi="Courier New" w:cs="Courier New"/>
          <w:color w:val="1F497D" w:themeColor="text2"/>
          <w:lang w:val="en-US"/>
        </w:rPr>
        <w:t>, detail</w:t>
      </w:r>
    </w:p>
    <w:p w:rsidR="007F0518" w:rsidRPr="0023266F" w:rsidRDefault="007F0518" w:rsidP="004D4225">
      <w:pPr>
        <w:pStyle w:val="PargrafodaLista"/>
        <w:ind w:left="0"/>
        <w:jc w:val="both"/>
        <w:rPr>
          <w:color w:val="1F497D" w:themeColor="text2"/>
          <w:lang w:val="en-US"/>
        </w:rPr>
      </w:pPr>
    </w:p>
    <w:p w:rsidR="0023266F" w:rsidRPr="007F0353" w:rsidRDefault="0023266F" w:rsidP="004D4225">
      <w:pPr>
        <w:pStyle w:val="PargrafodaLista"/>
        <w:ind w:left="0"/>
        <w:jc w:val="both"/>
        <w:rPr>
          <w:color w:val="1F497D" w:themeColor="text2"/>
          <w:lang w:val="en-US"/>
        </w:rPr>
      </w:pPr>
      <w:r>
        <w:rPr>
          <w:lang w:val="en-US"/>
        </w:rPr>
        <w:t xml:space="preserve">In </w:t>
      </w:r>
      <w:proofErr w:type="spellStart"/>
      <w:r>
        <w:rPr>
          <w:i/>
          <w:lang w:val="en-US"/>
        </w:rPr>
        <w:t>varlist</w:t>
      </w:r>
      <w:proofErr w:type="spellEnd"/>
      <w:r>
        <w:rPr>
          <w:lang w:val="en-US"/>
        </w:rPr>
        <w:t xml:space="preserve"> you must include all variable that you are interested to obtain. </w:t>
      </w:r>
      <w:r w:rsidR="007F0353">
        <w:rPr>
          <w:lang w:val="en-US"/>
        </w:rPr>
        <w:t>A more direct way to get the results is:</w:t>
      </w:r>
    </w:p>
    <w:p w:rsidR="00224416" w:rsidRPr="007F0353" w:rsidRDefault="00224416" w:rsidP="004D4225">
      <w:pPr>
        <w:pStyle w:val="PargrafodaLista"/>
        <w:ind w:left="0"/>
        <w:jc w:val="both"/>
        <w:rPr>
          <w:rFonts w:ascii="Courier New" w:hAnsi="Courier New" w:cs="Courier New"/>
          <w:color w:val="1F497D" w:themeColor="text2"/>
          <w:sz w:val="24"/>
          <w:szCs w:val="24"/>
          <w:lang w:val="en-US"/>
        </w:rPr>
      </w:pPr>
    </w:p>
    <w:p w:rsidR="00212E56" w:rsidRDefault="00DC177E" w:rsidP="004D4225">
      <w:pPr>
        <w:pStyle w:val="PargrafodaLista"/>
        <w:ind w:left="0"/>
        <w:jc w:val="both"/>
        <w:rPr>
          <w:rFonts w:ascii="Courier New" w:hAnsi="Courier New" w:cs="Courier New"/>
          <w:color w:val="1F497D" w:themeColor="text2"/>
          <w:lang w:val="en-US"/>
        </w:rPr>
      </w:pPr>
      <w:proofErr w:type="spellStart"/>
      <w:r>
        <w:rPr>
          <w:rFonts w:ascii="Courier New" w:hAnsi="Courier New" w:cs="Courier New"/>
          <w:color w:val="1F497D" w:themeColor="text2"/>
          <w:lang w:val="en-US"/>
        </w:rPr>
        <w:t>tabstat</w:t>
      </w:r>
      <w:proofErr w:type="spellEnd"/>
      <w:r>
        <w:rPr>
          <w:rFonts w:ascii="Courier New" w:hAnsi="Courier New" w:cs="Courier New"/>
          <w:color w:val="1F497D" w:themeColor="text2"/>
          <w:lang w:val="en-US"/>
        </w:rPr>
        <w:t xml:space="preserve"> </w:t>
      </w:r>
      <w:proofErr w:type="spellStart"/>
      <w:r w:rsidRPr="00212E56">
        <w:rPr>
          <w:rFonts w:ascii="Courier New" w:hAnsi="Courier New" w:cs="Courier New"/>
          <w:i/>
          <w:color w:val="1F497D" w:themeColor="text2"/>
          <w:lang w:val="en-US"/>
        </w:rPr>
        <w:t>varlist</w:t>
      </w:r>
      <w:proofErr w:type="spellEnd"/>
      <w:r w:rsidR="007F0353" w:rsidRPr="00212E56">
        <w:rPr>
          <w:rFonts w:ascii="Courier New" w:hAnsi="Courier New" w:cs="Courier New"/>
          <w:color w:val="1F497D" w:themeColor="text2"/>
          <w:lang w:val="en-US"/>
        </w:rPr>
        <w:t>, stat(</w:t>
      </w:r>
      <w:r>
        <w:rPr>
          <w:rFonts w:ascii="Courier New" w:hAnsi="Courier New" w:cs="Courier New"/>
          <w:color w:val="1F497D" w:themeColor="text2"/>
          <w:lang w:val="en-US"/>
        </w:rPr>
        <w:t xml:space="preserve">n </w:t>
      </w:r>
      <w:r w:rsidR="007F0353" w:rsidRPr="00212E56">
        <w:rPr>
          <w:rFonts w:ascii="Courier New" w:hAnsi="Courier New" w:cs="Courier New"/>
          <w:color w:val="1F497D" w:themeColor="text2"/>
          <w:lang w:val="en-US"/>
        </w:rPr>
        <w:t xml:space="preserve">min max median p25 p75) </w:t>
      </w:r>
    </w:p>
    <w:p w:rsidR="00DC177E" w:rsidRDefault="00DC177E" w:rsidP="004D4225">
      <w:pPr>
        <w:pStyle w:val="PargrafodaLista"/>
        <w:ind w:left="0"/>
        <w:jc w:val="both"/>
        <w:rPr>
          <w:lang w:val="en-US"/>
        </w:rPr>
      </w:pPr>
    </w:p>
    <w:p w:rsidR="006D5E54" w:rsidRDefault="006D5E54" w:rsidP="004D4225">
      <w:pPr>
        <w:pStyle w:val="PargrafodaLista"/>
        <w:ind w:left="0"/>
        <w:jc w:val="both"/>
        <w:rPr>
          <w:lang w:val="en-US"/>
        </w:rPr>
      </w:pPr>
      <w:r>
        <w:rPr>
          <w:lang w:val="en-US"/>
        </w:rPr>
        <w:t xml:space="preserve">In </w:t>
      </w:r>
      <w:proofErr w:type="spellStart"/>
      <w:r>
        <w:rPr>
          <w:i/>
          <w:lang w:val="en-US"/>
        </w:rPr>
        <w:t>varlist</w:t>
      </w:r>
      <w:proofErr w:type="spellEnd"/>
      <w:r>
        <w:rPr>
          <w:lang w:val="en-US"/>
        </w:rPr>
        <w:t xml:space="preserve"> you must include all variable that you are interested to obtain.</w:t>
      </w:r>
    </w:p>
    <w:p w:rsidR="006D5E54" w:rsidRDefault="006D5E54" w:rsidP="004D4225">
      <w:pPr>
        <w:pStyle w:val="PargrafodaLista"/>
        <w:ind w:left="0"/>
        <w:jc w:val="both"/>
        <w:rPr>
          <w:lang w:val="en-US"/>
        </w:rPr>
      </w:pPr>
    </w:p>
    <w:p w:rsidR="00966C3B" w:rsidRPr="008E6FC5" w:rsidRDefault="006D5E54" w:rsidP="004D4225">
      <w:pPr>
        <w:pStyle w:val="PargrafodaLista"/>
        <w:ind w:left="0"/>
        <w:jc w:val="both"/>
        <w:rPr>
          <w:rFonts w:cs="Courier New"/>
          <w:color w:val="1F497D" w:themeColor="text2"/>
          <w:sz w:val="24"/>
          <w:szCs w:val="24"/>
          <w:lang w:val="en-US"/>
        </w:rPr>
      </w:pPr>
      <w:r>
        <w:rPr>
          <w:lang w:val="en-US"/>
        </w:rPr>
        <w:t xml:space="preserve">Also, you can </w:t>
      </w:r>
      <w:r w:rsidR="007F0353">
        <w:rPr>
          <w:lang w:val="en-US"/>
        </w:rPr>
        <w:t>do this</w:t>
      </w:r>
      <w:r>
        <w:rPr>
          <w:lang w:val="en-US"/>
        </w:rPr>
        <w:t xml:space="preserve"> analysis using Excel. I</w:t>
      </w:r>
      <w:r w:rsidR="007F0353">
        <w:rPr>
          <w:lang w:val="en-US"/>
        </w:rPr>
        <w:t>t i</w:t>
      </w:r>
      <w:r>
        <w:rPr>
          <w:lang w:val="en-US"/>
        </w:rPr>
        <w:t>s simple</w:t>
      </w:r>
      <w:r w:rsidR="007F0353">
        <w:rPr>
          <w:lang w:val="en-US"/>
        </w:rPr>
        <w:t>r</w:t>
      </w:r>
      <w:r>
        <w:rPr>
          <w:lang w:val="en-US"/>
        </w:rPr>
        <w:t xml:space="preserve"> to work in the same </w:t>
      </w:r>
      <w:proofErr w:type="spellStart"/>
      <w:r>
        <w:rPr>
          <w:lang w:val="en-US"/>
        </w:rPr>
        <w:t>Stata</w:t>
      </w:r>
      <w:proofErr w:type="spellEnd"/>
      <w:r>
        <w:rPr>
          <w:lang w:val="en-US"/>
        </w:rPr>
        <w:t xml:space="preserve"> dataset that you were working until now. </w:t>
      </w:r>
      <w:r w:rsidRPr="006D5E54">
        <w:rPr>
          <w:lang w:val="en-US"/>
        </w:rPr>
        <w:t>Type</w:t>
      </w:r>
      <w:r w:rsidR="00966C3B" w:rsidRPr="006D5E54">
        <w:rPr>
          <w:rFonts w:cs="Courier New"/>
          <w:color w:val="1F497D" w:themeColor="text2"/>
          <w:lang w:val="en-US"/>
        </w:rPr>
        <w:t xml:space="preserve">     </w:t>
      </w:r>
      <w:r w:rsidR="00966C3B" w:rsidRPr="006D5E54">
        <w:rPr>
          <w:rFonts w:ascii="Courier New" w:hAnsi="Courier New" w:cs="Courier New"/>
          <w:color w:val="1F497D" w:themeColor="text2"/>
          <w:sz w:val="24"/>
          <w:szCs w:val="24"/>
          <w:lang w:val="en-US"/>
        </w:rPr>
        <w:t>browse</w:t>
      </w:r>
      <w:r w:rsidR="00966C3B" w:rsidRPr="006D5E54">
        <w:rPr>
          <w:rFonts w:cs="Courier New"/>
          <w:color w:val="1F497D" w:themeColor="text2"/>
          <w:sz w:val="24"/>
          <w:szCs w:val="24"/>
          <w:lang w:val="en-US"/>
        </w:rPr>
        <w:t xml:space="preserve">     </w:t>
      </w:r>
      <w:r w:rsidRPr="006D5E54">
        <w:rPr>
          <w:lang w:val="en-US"/>
        </w:rPr>
        <w:t>copy and paste all dataset in a blank Excel file.</w:t>
      </w:r>
      <w:r w:rsidR="00050614">
        <w:rPr>
          <w:lang w:val="en-US"/>
        </w:rPr>
        <w:t xml:space="preserve"> In order to calculate de median value for coverage, go to the end of column of first indicator in dataset (fps) and then insert de formula: </w:t>
      </w:r>
      <w:r w:rsidR="00050614" w:rsidRPr="00E85A12">
        <w:rPr>
          <w:rFonts w:ascii="Courier New" w:hAnsi="Courier New" w:cs="Courier New"/>
          <w:color w:val="1F497D" w:themeColor="text2"/>
          <w:lang w:val="en-US"/>
        </w:rPr>
        <w:t>"=MED(F2:F99)"</w:t>
      </w:r>
      <w:r w:rsidR="00050614" w:rsidRPr="00E85A12">
        <w:rPr>
          <w:lang w:val="en-US"/>
        </w:rPr>
        <w:t xml:space="preserve"> and press enter. If the indicator were not in the column F, change for the appropriate column. Click in the cell containing this formula. After this, move the cursor to lower right corner of the cell until appears a maze. Click and drag to right up to the last indicator. To calculate </w:t>
      </w:r>
      <w:r w:rsidR="008E6FC5" w:rsidRPr="00E85A12">
        <w:rPr>
          <w:lang w:val="en-US"/>
        </w:rPr>
        <w:t xml:space="preserve">minimum and </w:t>
      </w:r>
      <w:r w:rsidR="00050614" w:rsidRPr="00E85A12">
        <w:rPr>
          <w:lang w:val="en-US"/>
        </w:rPr>
        <w:t xml:space="preserve">maximum values, you could use the formula </w:t>
      </w:r>
      <w:r w:rsidR="008E6FC5" w:rsidRPr="00E85A12">
        <w:rPr>
          <w:lang w:val="en-US"/>
        </w:rPr>
        <w:t xml:space="preserve"> </w:t>
      </w:r>
      <w:r w:rsidR="006F14C1" w:rsidRPr="00E85A12">
        <w:rPr>
          <w:rFonts w:ascii="Courier New" w:hAnsi="Courier New" w:cs="Courier New"/>
          <w:color w:val="1F497D" w:themeColor="text2"/>
          <w:lang w:val="en-US"/>
        </w:rPr>
        <w:t>"=</w:t>
      </w:r>
      <w:r w:rsidR="00212E56" w:rsidRPr="00E85A12">
        <w:rPr>
          <w:rFonts w:ascii="Courier New" w:hAnsi="Courier New" w:cs="Courier New"/>
          <w:color w:val="1F497D" w:themeColor="text2"/>
          <w:lang w:val="en-US"/>
        </w:rPr>
        <w:t>MIN</w:t>
      </w:r>
      <w:r w:rsidR="006F14C1" w:rsidRPr="00E85A12">
        <w:rPr>
          <w:rFonts w:ascii="Courier New" w:hAnsi="Courier New" w:cs="Courier New"/>
          <w:color w:val="1F497D" w:themeColor="text2"/>
          <w:lang w:val="en-US"/>
        </w:rPr>
        <w:t>(F2:F99)"</w:t>
      </w:r>
      <w:r w:rsidR="006F14C1" w:rsidRPr="00E85A12">
        <w:rPr>
          <w:rFonts w:cs="Courier New"/>
          <w:color w:val="1F497D" w:themeColor="text2"/>
          <w:lang w:val="en-US"/>
        </w:rPr>
        <w:t xml:space="preserve"> </w:t>
      </w:r>
      <w:r w:rsidR="008E6FC5" w:rsidRPr="00E85A12">
        <w:rPr>
          <w:rFonts w:cs="Courier New"/>
          <w:lang w:val="en-US"/>
        </w:rPr>
        <w:t xml:space="preserve">and </w:t>
      </w:r>
      <w:r w:rsidR="006F14C1" w:rsidRPr="00E85A12">
        <w:rPr>
          <w:rFonts w:cs="Courier New"/>
          <w:color w:val="1F497D" w:themeColor="text2"/>
          <w:lang w:val="en-US"/>
        </w:rPr>
        <w:t xml:space="preserve"> </w:t>
      </w:r>
      <w:r w:rsidR="006F14C1" w:rsidRPr="00E85A12">
        <w:rPr>
          <w:rFonts w:ascii="Courier New" w:hAnsi="Courier New" w:cs="Courier New"/>
          <w:color w:val="1F497D" w:themeColor="text2"/>
          <w:lang w:val="en-US"/>
        </w:rPr>
        <w:t>"=M</w:t>
      </w:r>
      <w:r w:rsidR="00212E56" w:rsidRPr="00E85A12">
        <w:rPr>
          <w:rFonts w:ascii="Courier New" w:hAnsi="Courier New" w:cs="Courier New"/>
          <w:color w:val="1F497D" w:themeColor="text2"/>
          <w:lang w:val="en-US"/>
        </w:rPr>
        <w:t>AX</w:t>
      </w:r>
      <w:r w:rsidR="0093111C" w:rsidRPr="00E85A12">
        <w:rPr>
          <w:rFonts w:ascii="Courier New" w:hAnsi="Courier New" w:cs="Courier New"/>
          <w:color w:val="1F497D" w:themeColor="text2"/>
          <w:lang w:val="en-US"/>
        </w:rPr>
        <w:t xml:space="preserve"> </w:t>
      </w:r>
      <w:r w:rsidR="006F14C1" w:rsidRPr="00E85A12">
        <w:rPr>
          <w:rFonts w:ascii="Courier New" w:hAnsi="Courier New" w:cs="Courier New"/>
          <w:color w:val="1F497D" w:themeColor="text2"/>
          <w:lang w:val="en-US"/>
        </w:rPr>
        <w:t>(F2:F99)"</w:t>
      </w:r>
      <w:r w:rsidR="008E6FC5" w:rsidRPr="00E85A12">
        <w:rPr>
          <w:rFonts w:cs="Courier New"/>
          <w:color w:val="1F497D" w:themeColor="text2"/>
          <w:lang w:val="en-US"/>
        </w:rPr>
        <w:t xml:space="preserve">, </w:t>
      </w:r>
      <w:r w:rsidR="008E6FC5" w:rsidRPr="00E85A12">
        <w:rPr>
          <w:rFonts w:cs="Courier New"/>
          <w:lang w:val="en-US"/>
        </w:rPr>
        <w:t>respectively. To find the int</w:t>
      </w:r>
      <w:bookmarkStart w:id="0" w:name="_GoBack"/>
      <w:bookmarkEnd w:id="0"/>
      <w:r w:rsidR="008E6FC5" w:rsidRPr="00E85A12">
        <w:rPr>
          <w:rFonts w:cs="Courier New"/>
          <w:lang w:val="en-US"/>
        </w:rPr>
        <w:t>erquartile range the formula is</w:t>
      </w:r>
      <w:r w:rsidR="006F14C1" w:rsidRPr="00E85A12">
        <w:rPr>
          <w:rFonts w:cs="Courier New"/>
          <w:color w:val="1F497D" w:themeColor="text2"/>
          <w:lang w:val="en-US"/>
        </w:rPr>
        <w:t xml:space="preserve"> </w:t>
      </w:r>
      <w:r w:rsidR="006F14C1" w:rsidRPr="00E85A12">
        <w:rPr>
          <w:rFonts w:ascii="Courier New" w:hAnsi="Courier New" w:cs="Courier New"/>
          <w:color w:val="1F497D" w:themeColor="text2"/>
          <w:lang w:val="en-US"/>
        </w:rPr>
        <w:t>"=QUARTIL</w:t>
      </w:r>
      <w:r w:rsidR="00E85A12">
        <w:rPr>
          <w:rFonts w:ascii="Courier New" w:hAnsi="Courier New" w:cs="Courier New"/>
          <w:color w:val="1F497D" w:themeColor="text2"/>
          <w:lang w:val="en-US"/>
        </w:rPr>
        <w:t>E</w:t>
      </w:r>
      <w:r w:rsidR="006F14C1" w:rsidRPr="00E85A12">
        <w:rPr>
          <w:rFonts w:ascii="Courier New" w:hAnsi="Courier New" w:cs="Courier New"/>
          <w:color w:val="1F497D" w:themeColor="text2"/>
          <w:lang w:val="en-US"/>
        </w:rPr>
        <w:t>(F2:F99; 1)"</w:t>
      </w:r>
      <w:r w:rsidR="006F14C1" w:rsidRPr="00E85A12">
        <w:rPr>
          <w:rFonts w:cs="Courier New"/>
          <w:color w:val="1F497D" w:themeColor="text2"/>
          <w:lang w:val="en-US"/>
        </w:rPr>
        <w:t xml:space="preserve"> </w:t>
      </w:r>
      <w:r w:rsidR="008E6FC5" w:rsidRPr="00E85A12">
        <w:rPr>
          <w:rFonts w:cs="Courier New"/>
          <w:lang w:val="en-US"/>
        </w:rPr>
        <w:t>for the first quartile (or 25 percentile) and</w:t>
      </w:r>
      <w:r w:rsidR="008E6FC5" w:rsidRPr="008E6FC5">
        <w:rPr>
          <w:rFonts w:cs="Courier New"/>
          <w:lang w:val="en-US"/>
        </w:rPr>
        <w:t xml:space="preserve"> changing the "1" for a "3" you be able to find</w:t>
      </w:r>
      <w:r w:rsidR="008E6FC5">
        <w:rPr>
          <w:rFonts w:cs="Courier New"/>
          <w:lang w:val="en-US"/>
        </w:rPr>
        <w:t xml:space="preserve"> the 75 percentile.</w:t>
      </w:r>
      <w:r w:rsidR="00DA1357">
        <w:rPr>
          <w:rFonts w:cs="Courier New"/>
          <w:lang w:val="en-US"/>
        </w:rPr>
        <w:t xml:space="preserve"> NOTE: the </w:t>
      </w:r>
      <w:r w:rsidR="00BE0038">
        <w:rPr>
          <w:rFonts w:cs="Courier New"/>
          <w:lang w:val="en-US"/>
        </w:rPr>
        <w:t>excel function could be different depending on what language the program was installed.</w:t>
      </w:r>
    </w:p>
    <w:p w:rsidR="00356DE5" w:rsidRDefault="00356DE5" w:rsidP="004D4225">
      <w:pPr>
        <w:pStyle w:val="PargrafodaLista"/>
        <w:ind w:left="0"/>
        <w:jc w:val="both"/>
        <w:rPr>
          <w:color w:val="1F497D" w:themeColor="text2"/>
          <w:lang w:val="en-US"/>
        </w:rPr>
      </w:pPr>
    </w:p>
    <w:p w:rsidR="007F0518" w:rsidRPr="008E6FC5" w:rsidRDefault="008E6FC5" w:rsidP="004D4225">
      <w:pPr>
        <w:pStyle w:val="PargrafodaLista"/>
        <w:ind w:left="0"/>
        <w:jc w:val="both"/>
        <w:rPr>
          <w:lang w:val="en-US"/>
        </w:rPr>
      </w:pPr>
      <w:r w:rsidRPr="008E6FC5">
        <w:rPr>
          <w:lang w:val="en-US"/>
        </w:rPr>
        <w:t>After these steps, you are able now to fill</w:t>
      </w:r>
      <w:r w:rsidR="007F0353">
        <w:rPr>
          <w:lang w:val="en-US"/>
        </w:rPr>
        <w:t xml:space="preserve"> in</w:t>
      </w:r>
      <w:r w:rsidRPr="008E6FC5">
        <w:rPr>
          <w:lang w:val="en-US"/>
        </w:rPr>
        <w:t xml:space="preserve"> the table. </w:t>
      </w:r>
    </w:p>
    <w:sectPr w:rsidR="007F0518" w:rsidRPr="008E6FC5" w:rsidSect="00EA2EF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DD6" w:rsidRDefault="00B15DD6" w:rsidP="00BE733B">
      <w:pPr>
        <w:spacing w:after="0" w:line="240" w:lineRule="auto"/>
      </w:pPr>
      <w:r>
        <w:separator/>
      </w:r>
    </w:p>
  </w:endnote>
  <w:endnote w:type="continuationSeparator" w:id="0">
    <w:p w:rsidR="00B15DD6" w:rsidRDefault="00B15DD6" w:rsidP="00BE7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11609"/>
      <w:docPartObj>
        <w:docPartGallery w:val="Page Numbers (Bottom of Page)"/>
        <w:docPartUnique/>
      </w:docPartObj>
    </w:sdtPr>
    <w:sdtContent>
      <w:sdt>
        <w:sdtPr>
          <w:id w:val="252092309"/>
          <w:docPartObj>
            <w:docPartGallery w:val="Page Numbers (Top of Page)"/>
            <w:docPartUnique/>
          </w:docPartObj>
        </w:sdtPr>
        <w:sdtContent>
          <w:p w:rsidR="00FA3EEE" w:rsidRDefault="00FA3EEE">
            <w:pPr>
              <w:pStyle w:val="Rodap"/>
              <w:jc w:val="right"/>
            </w:pPr>
            <w:r>
              <w:t xml:space="preserve">Page </w:t>
            </w:r>
            <w:r w:rsidR="0099132D">
              <w:rPr>
                <w:b/>
                <w:sz w:val="24"/>
                <w:szCs w:val="24"/>
              </w:rPr>
              <w:fldChar w:fldCharType="begin"/>
            </w:r>
            <w:r>
              <w:rPr>
                <w:b/>
              </w:rPr>
              <w:instrText>PAGE</w:instrText>
            </w:r>
            <w:r w:rsidR="0099132D">
              <w:rPr>
                <w:b/>
                <w:sz w:val="24"/>
                <w:szCs w:val="24"/>
              </w:rPr>
              <w:fldChar w:fldCharType="separate"/>
            </w:r>
            <w:r w:rsidR="00E424EE">
              <w:rPr>
                <w:b/>
                <w:noProof/>
              </w:rPr>
              <w:t>1</w:t>
            </w:r>
            <w:r w:rsidR="0099132D">
              <w:rPr>
                <w:b/>
                <w:sz w:val="24"/>
                <w:szCs w:val="24"/>
              </w:rPr>
              <w:fldChar w:fldCharType="end"/>
            </w:r>
            <w:r>
              <w:t xml:space="preserve"> de </w:t>
            </w:r>
            <w:r w:rsidR="0099132D">
              <w:rPr>
                <w:b/>
                <w:sz w:val="24"/>
                <w:szCs w:val="24"/>
              </w:rPr>
              <w:fldChar w:fldCharType="begin"/>
            </w:r>
            <w:r>
              <w:rPr>
                <w:b/>
              </w:rPr>
              <w:instrText>NUMPAGES</w:instrText>
            </w:r>
            <w:r w:rsidR="0099132D">
              <w:rPr>
                <w:b/>
                <w:sz w:val="24"/>
                <w:szCs w:val="24"/>
              </w:rPr>
              <w:fldChar w:fldCharType="separate"/>
            </w:r>
            <w:r w:rsidR="00E424EE">
              <w:rPr>
                <w:b/>
                <w:noProof/>
              </w:rPr>
              <w:t>2</w:t>
            </w:r>
            <w:r w:rsidR="0099132D">
              <w:rPr>
                <w:b/>
                <w:sz w:val="24"/>
                <w:szCs w:val="24"/>
              </w:rPr>
              <w:fldChar w:fldCharType="end"/>
            </w:r>
          </w:p>
        </w:sdtContent>
      </w:sdt>
    </w:sdtContent>
  </w:sdt>
  <w:p w:rsidR="00FA3EEE" w:rsidRDefault="00FA3EE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DD6" w:rsidRDefault="00B15DD6" w:rsidP="00BE733B">
      <w:pPr>
        <w:spacing w:after="0" w:line="240" w:lineRule="auto"/>
      </w:pPr>
      <w:r>
        <w:separator/>
      </w:r>
    </w:p>
  </w:footnote>
  <w:footnote w:type="continuationSeparator" w:id="0">
    <w:p w:rsidR="00B15DD6" w:rsidRDefault="00B15DD6" w:rsidP="00BE73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69A" w:rsidRPr="00BE733B" w:rsidRDefault="0099132D">
    <w:pPr>
      <w:pStyle w:val="Cabealho"/>
      <w:rPr>
        <w:lang w:val="en-US"/>
      </w:rPr>
    </w:pPr>
    <w:r w:rsidRPr="0099132D">
      <w:rPr>
        <w:rFonts w:asciiTheme="majorHAnsi" w:eastAsiaTheme="majorEastAsia" w:hAnsiTheme="majorHAnsi" w:cstheme="majorBidi"/>
        <w:noProof/>
        <w:sz w:val="32"/>
        <w:szCs w:val="32"/>
      </w:rPr>
      <w:pict>
        <v:shapetype id="_x0000_t202" coordsize="21600,21600" o:spt="202" path="m,l,21600r21600,l21600,xe">
          <v:stroke joinstyle="miter"/>
          <v:path gradientshapeok="t" o:connecttype="rect"/>
        </v:shapetype>
        <v:shape id="Text Box 4" o:spid="_x0000_s4098" type="#_x0000_t202" style="position:absolute;margin-left:0;margin-top:0;width:425.2pt;height:31.35pt;z-index:251661312;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" o:allowincell="f" filled="f" stroked="f">
          <v:textbox style="mso-fit-shape-to-text:t" inset=",0,,0">
            <w:txbxContent>
              <w:p w:rsidR="0006769A" w:rsidRPr="00BE733B" w:rsidRDefault="0006769A" w:rsidP="003C0463">
                <w:pPr>
                  <w:pStyle w:val="CitaoIntensa"/>
                  <w:spacing w:before="0" w:after="0" w:line="240" w:lineRule="auto"/>
                  <w:jc w:val="center"/>
                  <w:rPr>
                    <w:lang w:val="en-US"/>
                  </w:rPr>
                </w:pPr>
                <w:r w:rsidRPr="00BE733B">
                  <w:rPr>
                    <w:lang w:val="en-US"/>
                  </w:rPr>
                  <w:t>INTERNATIONAL CENTER FOR EQUITY IN HEALTH</w:t>
                </w:r>
              </w:p>
              <w:p w:rsidR="0006769A" w:rsidRPr="00BE733B" w:rsidRDefault="0006769A" w:rsidP="003C0463">
                <w:pPr>
                  <w:pStyle w:val="CitaoIntensa"/>
                  <w:spacing w:before="0" w:after="0" w:line="240" w:lineRule="auto"/>
                  <w:jc w:val="center"/>
                </w:pPr>
                <w:r>
                  <w:t>UNIVERSIDADE FEDERAL DE PELOTAS</w:t>
                </w:r>
              </w:p>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7CC"/>
    <w:multiLevelType w:val="hybridMultilevel"/>
    <w:tmpl w:val="7F5C4A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7E412F"/>
    <w:multiLevelType w:val="hybridMultilevel"/>
    <w:tmpl w:val="3F2A838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387239DF"/>
    <w:multiLevelType w:val="hybridMultilevel"/>
    <w:tmpl w:val="17904936"/>
    <w:lvl w:ilvl="0" w:tplc="E37A67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50344A4"/>
    <w:multiLevelType w:val="hybridMultilevel"/>
    <w:tmpl w:val="EDA099B2"/>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A473ACC"/>
    <w:multiLevelType w:val="hybridMultilevel"/>
    <w:tmpl w:val="D430B03A"/>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61059E3"/>
    <w:multiLevelType w:val="hybridMultilevel"/>
    <w:tmpl w:val="FABC929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nsid w:val="615E1C30"/>
    <w:multiLevelType w:val="hybridMultilevel"/>
    <w:tmpl w:val="F7DEB3C6"/>
    <w:lvl w:ilvl="0" w:tplc="0416000F">
      <w:start w:val="1"/>
      <w:numFmt w:val="decimal"/>
      <w:lvlText w:val="%1."/>
      <w:lvlJc w:val="left"/>
      <w:pPr>
        <w:ind w:left="720" w:hanging="360"/>
      </w:pPr>
    </w:lvl>
    <w:lvl w:ilvl="1" w:tplc="3CEA3ED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5C44C28"/>
    <w:multiLevelType w:val="hybridMultilevel"/>
    <w:tmpl w:val="5C6403F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nsid w:val="6D645841"/>
    <w:multiLevelType w:val="hybridMultilevel"/>
    <w:tmpl w:val="EBA833F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7D5B6E35"/>
    <w:multiLevelType w:val="hybridMultilevel"/>
    <w:tmpl w:val="3E0A888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5"/>
  </w:num>
  <w:num w:numId="5">
    <w:abstractNumId w:val="8"/>
  </w:num>
  <w:num w:numId="6">
    <w:abstractNumId w:val="2"/>
  </w:num>
  <w:num w:numId="7">
    <w:abstractNumId w:val="0"/>
  </w:num>
  <w:num w:numId="8">
    <w:abstractNumId w:val="3"/>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BE733B"/>
    <w:rsid w:val="00015A07"/>
    <w:rsid w:val="00035C47"/>
    <w:rsid w:val="00040C89"/>
    <w:rsid w:val="00050614"/>
    <w:rsid w:val="0006769A"/>
    <w:rsid w:val="000843FB"/>
    <w:rsid w:val="0009548D"/>
    <w:rsid w:val="000A22A6"/>
    <w:rsid w:val="000F7748"/>
    <w:rsid w:val="001121F0"/>
    <w:rsid w:val="00144ED3"/>
    <w:rsid w:val="001670E9"/>
    <w:rsid w:val="00193AEA"/>
    <w:rsid w:val="001A14DF"/>
    <w:rsid w:val="001B4D2C"/>
    <w:rsid w:val="001C58AC"/>
    <w:rsid w:val="001F6722"/>
    <w:rsid w:val="00202B56"/>
    <w:rsid w:val="00212E56"/>
    <w:rsid w:val="00224416"/>
    <w:rsid w:val="0023266F"/>
    <w:rsid w:val="00253624"/>
    <w:rsid w:val="002702E4"/>
    <w:rsid w:val="002873C3"/>
    <w:rsid w:val="002B1486"/>
    <w:rsid w:val="002F1947"/>
    <w:rsid w:val="003054F3"/>
    <w:rsid w:val="00315D37"/>
    <w:rsid w:val="0032063A"/>
    <w:rsid w:val="00322199"/>
    <w:rsid w:val="00356DE5"/>
    <w:rsid w:val="00363782"/>
    <w:rsid w:val="003C0463"/>
    <w:rsid w:val="003C196A"/>
    <w:rsid w:val="004331F6"/>
    <w:rsid w:val="00451AE3"/>
    <w:rsid w:val="004556AA"/>
    <w:rsid w:val="004B044D"/>
    <w:rsid w:val="004D4225"/>
    <w:rsid w:val="004D6D20"/>
    <w:rsid w:val="00521631"/>
    <w:rsid w:val="00536C69"/>
    <w:rsid w:val="005B4E84"/>
    <w:rsid w:val="005F2368"/>
    <w:rsid w:val="006952CE"/>
    <w:rsid w:val="006A271E"/>
    <w:rsid w:val="006D16BD"/>
    <w:rsid w:val="006D5E54"/>
    <w:rsid w:val="006E3DC0"/>
    <w:rsid w:val="006F14C1"/>
    <w:rsid w:val="0070066A"/>
    <w:rsid w:val="00701E12"/>
    <w:rsid w:val="007472DA"/>
    <w:rsid w:val="0075547E"/>
    <w:rsid w:val="007C3C8F"/>
    <w:rsid w:val="007C63A4"/>
    <w:rsid w:val="007D3BFA"/>
    <w:rsid w:val="007D60DE"/>
    <w:rsid w:val="007D6B67"/>
    <w:rsid w:val="007F0353"/>
    <w:rsid w:val="007F0518"/>
    <w:rsid w:val="00837F3A"/>
    <w:rsid w:val="008D5885"/>
    <w:rsid w:val="008E6FC5"/>
    <w:rsid w:val="008F4C02"/>
    <w:rsid w:val="0093111C"/>
    <w:rsid w:val="00933AF4"/>
    <w:rsid w:val="00966C3B"/>
    <w:rsid w:val="00980F44"/>
    <w:rsid w:val="00983EC8"/>
    <w:rsid w:val="0099132D"/>
    <w:rsid w:val="00992262"/>
    <w:rsid w:val="009E5D45"/>
    <w:rsid w:val="009E6D19"/>
    <w:rsid w:val="009F5469"/>
    <w:rsid w:val="00A833A9"/>
    <w:rsid w:val="00AB0A3A"/>
    <w:rsid w:val="00AE1C69"/>
    <w:rsid w:val="00AF53FA"/>
    <w:rsid w:val="00B05967"/>
    <w:rsid w:val="00B15DD6"/>
    <w:rsid w:val="00BA624D"/>
    <w:rsid w:val="00BC6685"/>
    <w:rsid w:val="00BE0038"/>
    <w:rsid w:val="00BE2337"/>
    <w:rsid w:val="00BE406B"/>
    <w:rsid w:val="00BE64D0"/>
    <w:rsid w:val="00BE733B"/>
    <w:rsid w:val="00C10B6B"/>
    <w:rsid w:val="00C55AFC"/>
    <w:rsid w:val="00C57BE9"/>
    <w:rsid w:val="00C811BE"/>
    <w:rsid w:val="00D04A05"/>
    <w:rsid w:val="00D52A70"/>
    <w:rsid w:val="00D64DB2"/>
    <w:rsid w:val="00D91B2D"/>
    <w:rsid w:val="00DA1357"/>
    <w:rsid w:val="00DA47E9"/>
    <w:rsid w:val="00DC177E"/>
    <w:rsid w:val="00E02AFF"/>
    <w:rsid w:val="00E10239"/>
    <w:rsid w:val="00E373F9"/>
    <w:rsid w:val="00E424EE"/>
    <w:rsid w:val="00E85A12"/>
    <w:rsid w:val="00EA2EFB"/>
    <w:rsid w:val="00EB3D29"/>
    <w:rsid w:val="00EC4C3D"/>
    <w:rsid w:val="00EE3AD6"/>
    <w:rsid w:val="00F06F44"/>
    <w:rsid w:val="00F6184B"/>
    <w:rsid w:val="00F75BED"/>
    <w:rsid w:val="00F91E82"/>
    <w:rsid w:val="00FA3EEE"/>
    <w:rsid w:val="00FD56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ED"/>
    <w:rPr>
      <w:rFonts w:eastAsiaTheme="minorEastAsia"/>
      <w:lang w:eastAsia="pt-BR"/>
    </w:rPr>
  </w:style>
  <w:style w:type="paragraph" w:styleId="Ttulo1">
    <w:name w:val="heading 1"/>
    <w:basedOn w:val="Normal"/>
    <w:next w:val="Normal"/>
    <w:link w:val="Ttulo1Char"/>
    <w:uiPriority w:val="9"/>
    <w:qFormat/>
    <w:rsid w:val="003C04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F75B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536C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73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E733B"/>
  </w:style>
  <w:style w:type="paragraph" w:styleId="Rodap">
    <w:name w:val="footer"/>
    <w:basedOn w:val="Normal"/>
    <w:link w:val="RodapChar"/>
    <w:uiPriority w:val="99"/>
    <w:unhideWhenUsed/>
    <w:rsid w:val="00BE733B"/>
    <w:pPr>
      <w:tabs>
        <w:tab w:val="center" w:pos="4252"/>
        <w:tab w:val="right" w:pos="8504"/>
      </w:tabs>
      <w:spacing w:after="0" w:line="240" w:lineRule="auto"/>
    </w:pPr>
  </w:style>
  <w:style w:type="character" w:customStyle="1" w:styleId="RodapChar">
    <w:name w:val="Rodapé Char"/>
    <w:basedOn w:val="Fontepargpadro"/>
    <w:link w:val="Rodap"/>
    <w:uiPriority w:val="99"/>
    <w:rsid w:val="00BE733B"/>
  </w:style>
  <w:style w:type="paragraph" w:styleId="Textodebalo">
    <w:name w:val="Balloon Text"/>
    <w:basedOn w:val="Normal"/>
    <w:link w:val="TextodebaloChar"/>
    <w:uiPriority w:val="99"/>
    <w:semiHidden/>
    <w:unhideWhenUsed/>
    <w:rsid w:val="00BE73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733B"/>
    <w:rPr>
      <w:rFonts w:ascii="Tahoma" w:hAnsi="Tahoma" w:cs="Tahoma"/>
      <w:sz w:val="16"/>
      <w:szCs w:val="16"/>
    </w:rPr>
  </w:style>
  <w:style w:type="character" w:customStyle="1" w:styleId="Ttulo1Char">
    <w:name w:val="Título 1 Char"/>
    <w:basedOn w:val="Fontepargpadro"/>
    <w:link w:val="Ttulo1"/>
    <w:uiPriority w:val="9"/>
    <w:rsid w:val="003C0463"/>
    <w:rPr>
      <w:rFonts w:asciiTheme="majorHAnsi" w:eastAsiaTheme="majorEastAsia" w:hAnsiTheme="majorHAnsi" w:cstheme="majorBidi"/>
      <w:b/>
      <w:bCs/>
      <w:color w:val="365F91" w:themeColor="accent1" w:themeShade="BF"/>
      <w:sz w:val="28"/>
      <w:szCs w:val="28"/>
    </w:rPr>
  </w:style>
  <w:style w:type="paragraph" w:styleId="CitaoIntensa">
    <w:name w:val="Intense Quote"/>
    <w:basedOn w:val="Normal"/>
    <w:next w:val="Normal"/>
    <w:link w:val="CitaoIntensaChar"/>
    <w:uiPriority w:val="30"/>
    <w:qFormat/>
    <w:rsid w:val="003C0463"/>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3C0463"/>
    <w:rPr>
      <w:b/>
      <w:bCs/>
      <w:i/>
      <w:iCs/>
      <w:color w:val="4F81BD" w:themeColor="accent1"/>
    </w:rPr>
  </w:style>
  <w:style w:type="table" w:styleId="Tabelacomgrade">
    <w:name w:val="Table Grid"/>
    <w:basedOn w:val="Tabelanormal"/>
    <w:uiPriority w:val="59"/>
    <w:rsid w:val="00F75BED"/>
    <w:pPr>
      <w:spacing w:after="0" w:line="240" w:lineRule="auto"/>
    </w:pPr>
    <w:rPr>
      <w:rFonts w:eastAsiaTheme="minorEastAsia"/>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ils">
    <w:name w:val="Details"/>
    <w:basedOn w:val="Normal"/>
    <w:rsid w:val="00F75BED"/>
    <w:pPr>
      <w:ind w:left="709"/>
    </w:pPr>
    <w:rPr>
      <w:lang w:val="en-US"/>
    </w:rPr>
  </w:style>
  <w:style w:type="paragraph" w:styleId="PargrafodaLista">
    <w:name w:val="List Paragraph"/>
    <w:basedOn w:val="Normal"/>
    <w:uiPriority w:val="34"/>
    <w:qFormat/>
    <w:rsid w:val="00F75BED"/>
    <w:pPr>
      <w:ind w:left="720"/>
      <w:contextualSpacing/>
    </w:pPr>
  </w:style>
  <w:style w:type="paragraph" w:styleId="SemEspaamento">
    <w:name w:val="No Spacing"/>
    <w:uiPriority w:val="1"/>
    <w:qFormat/>
    <w:rsid w:val="00F75BED"/>
    <w:pPr>
      <w:spacing w:after="0" w:line="240" w:lineRule="auto"/>
    </w:pPr>
    <w:rPr>
      <w:rFonts w:eastAsiaTheme="minorEastAsia"/>
      <w:lang w:eastAsia="pt-BR"/>
    </w:rPr>
  </w:style>
  <w:style w:type="character" w:customStyle="1" w:styleId="Ttulo3Char">
    <w:name w:val="Título 3 Char"/>
    <w:basedOn w:val="Fontepargpadro"/>
    <w:link w:val="Ttulo3"/>
    <w:uiPriority w:val="9"/>
    <w:semiHidden/>
    <w:rsid w:val="00F75BED"/>
    <w:rPr>
      <w:rFonts w:asciiTheme="majorHAnsi" w:eastAsiaTheme="majorEastAsia" w:hAnsiTheme="majorHAnsi" w:cstheme="majorBidi"/>
      <w:b/>
      <w:bCs/>
      <w:color w:val="4F81BD" w:themeColor="accent1"/>
      <w:lang w:eastAsia="pt-BR"/>
    </w:rPr>
  </w:style>
  <w:style w:type="paragraph" w:styleId="NormalWeb">
    <w:name w:val="Normal (Web)"/>
    <w:basedOn w:val="Normal"/>
    <w:uiPriority w:val="99"/>
    <w:semiHidden/>
    <w:unhideWhenUsed/>
    <w:rsid w:val="00F75B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F75BED"/>
  </w:style>
  <w:style w:type="character" w:customStyle="1" w:styleId="Ttulo4Char">
    <w:name w:val="Título 4 Char"/>
    <w:basedOn w:val="Fontepargpadro"/>
    <w:link w:val="Ttulo4"/>
    <w:uiPriority w:val="9"/>
    <w:semiHidden/>
    <w:rsid w:val="00536C69"/>
    <w:rPr>
      <w:rFonts w:asciiTheme="majorHAnsi" w:eastAsiaTheme="majorEastAsia" w:hAnsiTheme="majorHAnsi" w:cstheme="majorBidi"/>
      <w:b/>
      <w:bCs/>
      <w:i/>
      <w:iCs/>
      <w:color w:val="4F81BD" w:themeColor="accent1"/>
      <w:lang w:eastAsia="pt-BR"/>
    </w:rPr>
  </w:style>
  <w:style w:type="character" w:styleId="Hyperlink">
    <w:name w:val="Hyperlink"/>
    <w:basedOn w:val="Fontepargpadro"/>
    <w:uiPriority w:val="99"/>
    <w:semiHidden/>
    <w:unhideWhenUsed/>
    <w:rsid w:val="00536C69"/>
    <w:rPr>
      <w:color w:val="0000FF"/>
      <w:u w:val="single"/>
    </w:rPr>
  </w:style>
  <w:style w:type="character" w:styleId="CdigoHTML">
    <w:name w:val="HTML Code"/>
    <w:basedOn w:val="Fontepargpadro"/>
    <w:uiPriority w:val="99"/>
    <w:semiHidden/>
    <w:unhideWhenUsed/>
    <w:rsid w:val="00536C69"/>
    <w:rPr>
      <w:rFonts w:ascii="Courier New" w:eastAsia="Times New Roman" w:hAnsi="Courier New" w:cs="Courier New"/>
      <w:sz w:val="20"/>
      <w:szCs w:val="20"/>
    </w:rPr>
  </w:style>
  <w:style w:type="paragraph" w:styleId="Pr-formataoHTML">
    <w:name w:val="HTML Preformatted"/>
    <w:basedOn w:val="Normal"/>
    <w:link w:val="Pr-formataoHTMLChar"/>
    <w:uiPriority w:val="99"/>
    <w:semiHidden/>
    <w:unhideWhenUsed/>
    <w:rsid w:val="00536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536C69"/>
    <w:rPr>
      <w:rFonts w:ascii="Courier New" w:eastAsia="Times New Roman" w:hAnsi="Courier New" w:cs="Courier New"/>
      <w:sz w:val="20"/>
      <w:szCs w:val="20"/>
      <w:lang w:eastAsia="pt-BR"/>
    </w:rPr>
  </w:style>
  <w:style w:type="character" w:customStyle="1" w:styleId="statacommand">
    <w:name w:val="statacommand"/>
    <w:basedOn w:val="Fontepargpadro"/>
    <w:rsid w:val="00536C69"/>
  </w:style>
  <w:style w:type="character" w:styleId="nfase">
    <w:name w:val="Emphasis"/>
    <w:basedOn w:val="Fontepargpadro"/>
    <w:uiPriority w:val="20"/>
    <w:qFormat/>
    <w:rsid w:val="00536C69"/>
    <w:rPr>
      <w:i/>
      <w:iCs/>
    </w:rPr>
  </w:style>
  <w:style w:type="paragraph" w:styleId="Ttulo">
    <w:name w:val="Title"/>
    <w:basedOn w:val="Normal"/>
    <w:next w:val="Normal"/>
    <w:link w:val="TtuloChar"/>
    <w:uiPriority w:val="10"/>
    <w:qFormat/>
    <w:rsid w:val="00F06F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06F44"/>
    <w:rPr>
      <w:rFonts w:asciiTheme="majorHAnsi" w:eastAsiaTheme="majorEastAsia" w:hAnsiTheme="majorHAnsi" w:cstheme="majorBidi"/>
      <w:color w:val="17365D" w:themeColor="text2" w:themeShade="BF"/>
      <w:spacing w:val="5"/>
      <w:kern w:val="28"/>
      <w:sz w:val="52"/>
      <w:szCs w:val="52"/>
      <w:lang w:eastAsia="pt-BR"/>
    </w:rPr>
  </w:style>
  <w:style w:type="paragraph" w:styleId="Subttulo">
    <w:name w:val="Subtitle"/>
    <w:basedOn w:val="Normal"/>
    <w:next w:val="Normal"/>
    <w:link w:val="SubttuloChar"/>
    <w:uiPriority w:val="11"/>
    <w:qFormat/>
    <w:rsid w:val="00F06F4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06F44"/>
    <w:rPr>
      <w:rFonts w:asciiTheme="majorHAnsi" w:eastAsiaTheme="majorEastAsia" w:hAnsiTheme="majorHAnsi" w:cstheme="majorBidi"/>
      <w:i/>
      <w:iCs/>
      <w:color w:val="4F81BD" w:themeColor="accent1"/>
      <w:spacing w:val="15"/>
      <w:sz w:val="24"/>
      <w:szCs w:val="24"/>
      <w:lang w:eastAsia="pt-BR"/>
    </w:rPr>
  </w:style>
  <w:style w:type="paragraph" w:styleId="Textodecomentrio">
    <w:name w:val="annotation text"/>
    <w:basedOn w:val="Normal"/>
    <w:link w:val="TextodecomentrioChar"/>
    <w:uiPriority w:val="99"/>
    <w:semiHidden/>
    <w:unhideWhenUsed/>
    <w:rsid w:val="00E102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239"/>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10239"/>
    <w:rPr>
      <w:b/>
      <w:bCs/>
    </w:rPr>
  </w:style>
  <w:style w:type="character" w:customStyle="1" w:styleId="AssuntodocomentrioChar">
    <w:name w:val="Assunto do comentário Char"/>
    <w:basedOn w:val="TextodecomentrioChar"/>
    <w:link w:val="Assuntodocomentrio"/>
    <w:uiPriority w:val="99"/>
    <w:semiHidden/>
    <w:rsid w:val="00E10239"/>
    <w:rPr>
      <w:rFonts w:eastAsiaTheme="minorEastAsia"/>
      <w:b/>
      <w:bCs/>
      <w:sz w:val="20"/>
      <w:szCs w:val="20"/>
      <w:lang w:eastAsia="pt-BR"/>
    </w:rPr>
  </w:style>
  <w:style w:type="character" w:styleId="Refdecomentrio">
    <w:name w:val="annotation reference"/>
    <w:basedOn w:val="Fontepargpadro"/>
    <w:uiPriority w:val="99"/>
    <w:semiHidden/>
    <w:unhideWhenUsed/>
    <w:rsid w:val="007D6B67"/>
    <w:rPr>
      <w:sz w:val="16"/>
      <w:szCs w:val="16"/>
    </w:rPr>
  </w:style>
</w:styles>
</file>

<file path=word/webSettings.xml><?xml version="1.0" encoding="utf-8"?>
<w:webSettings xmlns:r="http://schemas.openxmlformats.org/officeDocument/2006/relationships" xmlns:w="http://schemas.openxmlformats.org/wordprocessingml/2006/main">
  <w:divs>
    <w:div w:id="163667834">
      <w:bodyDiv w:val="1"/>
      <w:marLeft w:val="0"/>
      <w:marRight w:val="0"/>
      <w:marTop w:val="0"/>
      <w:marBottom w:val="0"/>
      <w:divBdr>
        <w:top w:val="none" w:sz="0" w:space="0" w:color="auto"/>
        <w:left w:val="none" w:sz="0" w:space="0" w:color="auto"/>
        <w:bottom w:val="none" w:sz="0" w:space="0" w:color="auto"/>
        <w:right w:val="none" w:sz="0" w:space="0" w:color="auto"/>
      </w:divBdr>
    </w:div>
    <w:div w:id="993222146">
      <w:bodyDiv w:val="1"/>
      <w:marLeft w:val="0"/>
      <w:marRight w:val="0"/>
      <w:marTop w:val="0"/>
      <w:marBottom w:val="0"/>
      <w:divBdr>
        <w:top w:val="none" w:sz="0" w:space="0" w:color="auto"/>
        <w:left w:val="none" w:sz="0" w:space="0" w:color="auto"/>
        <w:bottom w:val="none" w:sz="0" w:space="0" w:color="auto"/>
        <w:right w:val="none" w:sz="0" w:space="0" w:color="auto"/>
      </w:divBdr>
    </w:div>
    <w:div w:id="1309242543">
      <w:bodyDiv w:val="1"/>
      <w:marLeft w:val="0"/>
      <w:marRight w:val="0"/>
      <w:marTop w:val="0"/>
      <w:marBottom w:val="0"/>
      <w:divBdr>
        <w:top w:val="none" w:sz="0" w:space="0" w:color="auto"/>
        <w:left w:val="none" w:sz="0" w:space="0" w:color="auto"/>
        <w:bottom w:val="none" w:sz="0" w:space="0" w:color="auto"/>
        <w:right w:val="none" w:sz="0" w:space="0" w:color="auto"/>
      </w:divBdr>
      <w:divsChild>
        <w:div w:id="844126059">
          <w:marLeft w:val="0"/>
          <w:marRight w:val="0"/>
          <w:marTop w:val="100"/>
          <w:marBottom w:val="100"/>
          <w:divBdr>
            <w:top w:val="none" w:sz="0" w:space="0" w:color="auto"/>
            <w:left w:val="none" w:sz="0" w:space="0" w:color="auto"/>
            <w:bottom w:val="none" w:sz="0" w:space="0" w:color="auto"/>
            <w:right w:val="none" w:sz="0" w:space="0" w:color="auto"/>
          </w:divBdr>
        </w:div>
      </w:divsChild>
    </w:div>
    <w:div w:id="177913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678D2-4CC9-4D4B-980B-D33D0E54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563</Words>
  <Characters>3045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INTERNATIONAL CENTER IN EQUITY FOR HEALTH</vt:lpstr>
    </vt:vector>
  </TitlesOfParts>
  <Company>Microsoft</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CENTER IN EQUITY FOR HEALTH</dc:title>
  <dc:creator>Equidade03</dc:creator>
  <cp:lastModifiedBy>Equidade03</cp:lastModifiedBy>
  <cp:revision>17</cp:revision>
  <dcterms:created xsi:type="dcterms:W3CDTF">2013-06-14T10:48:00Z</dcterms:created>
  <dcterms:modified xsi:type="dcterms:W3CDTF">2013-06-14T21:01:00Z</dcterms:modified>
</cp:coreProperties>
</file>